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7B" w:rsidRPr="0040707B" w:rsidRDefault="0040707B" w:rsidP="0040707B">
      <w:pPr>
        <w:widowControl w:val="0"/>
        <w:jc w:val="right"/>
        <w:rPr>
          <w:bCs/>
          <w:sz w:val="22"/>
          <w:szCs w:val="24"/>
        </w:rPr>
      </w:pPr>
      <w:r w:rsidRPr="0040707B">
        <w:rPr>
          <w:bCs/>
          <w:sz w:val="22"/>
          <w:szCs w:val="24"/>
        </w:rPr>
        <w:t>Рекомендации педагога-психолога</w:t>
      </w:r>
    </w:p>
    <w:p w:rsidR="0040707B" w:rsidRPr="0040707B" w:rsidRDefault="0040707B" w:rsidP="0040707B">
      <w:pPr>
        <w:widowControl w:val="0"/>
        <w:jc w:val="center"/>
        <w:rPr>
          <w:b/>
          <w:bCs/>
          <w:color w:val="FF0000"/>
          <w:sz w:val="72"/>
          <w:szCs w:val="24"/>
          <w:u w:val="single"/>
        </w:rPr>
      </w:pPr>
      <w:r w:rsidRPr="0040707B">
        <w:rPr>
          <w:b/>
          <w:bCs/>
          <w:color w:val="FF0000"/>
          <w:sz w:val="72"/>
          <w:szCs w:val="24"/>
          <w:u w:val="single"/>
        </w:rPr>
        <w:t>Если ребенок кусается.</w:t>
      </w:r>
    </w:p>
    <w:p w:rsidR="0040707B" w:rsidRDefault="0040707B" w:rsidP="0040707B">
      <w:pPr>
        <w:widowControl w:val="0"/>
        <w:jc w:val="both"/>
        <w:rPr>
          <w:b/>
          <w:bCs/>
          <w:sz w:val="32"/>
          <w:szCs w:val="32"/>
        </w:rPr>
      </w:pPr>
    </w:p>
    <w:p w:rsidR="0040707B" w:rsidRPr="00007AAB" w:rsidRDefault="0040707B" w:rsidP="0040707B">
      <w:pPr>
        <w:widowControl w:val="0"/>
        <w:ind w:left="-851"/>
        <w:jc w:val="both"/>
        <w:rPr>
          <w:color w:val="auto"/>
          <w:sz w:val="32"/>
          <w:szCs w:val="32"/>
        </w:rPr>
      </w:pPr>
      <w:r w:rsidRPr="00007AAB">
        <w:rPr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17145</wp:posOffset>
            </wp:positionV>
            <wp:extent cx="2813050" cy="2028825"/>
            <wp:effectExtent l="19050" t="0" r="6350" b="0"/>
            <wp:wrapTight wrapText="bothSides">
              <wp:wrapPolygon edited="0">
                <wp:start x="-146" y="0"/>
                <wp:lineTo x="-146" y="21499"/>
                <wp:lineTo x="21649" y="21499"/>
                <wp:lineTo x="21649" y="0"/>
                <wp:lineTo x="-146" y="0"/>
              </wp:wrapPolygon>
            </wp:wrapTight>
            <wp:docPr id="35" name="Рисунок 35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ochem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028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5" name="Рисунок 5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4" name="Рисунок 4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3" name="Рисунок 3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2" name="Рисунок 2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b/>
          <w:bCs/>
          <w:color w:val="auto"/>
          <w:sz w:val="32"/>
          <w:szCs w:val="32"/>
        </w:rPr>
        <w:t xml:space="preserve">Многие дети в возрасте 2-3 лет проходят «кусачий» период, когда они либо сами кусают других </w:t>
      </w:r>
      <w:proofErr w:type="gramStart"/>
      <w:r w:rsidRPr="00007AAB">
        <w:rPr>
          <w:b/>
          <w:bCs/>
          <w:color w:val="auto"/>
          <w:sz w:val="32"/>
          <w:szCs w:val="32"/>
        </w:rPr>
        <w:t>деток</w:t>
      </w:r>
      <w:proofErr w:type="gramEnd"/>
      <w:r w:rsidRPr="00007AAB">
        <w:rPr>
          <w:b/>
          <w:bCs/>
          <w:color w:val="auto"/>
          <w:sz w:val="32"/>
          <w:szCs w:val="32"/>
        </w:rPr>
        <w:t xml:space="preserve"> в садике, либо становятся жертвами</w:t>
      </w:r>
      <w:bookmarkStart w:id="0" w:name="_GoBack"/>
      <w:bookmarkEnd w:id="0"/>
      <w:r w:rsidRPr="00007AAB">
        <w:rPr>
          <w:b/>
          <w:bCs/>
          <w:color w:val="auto"/>
          <w:sz w:val="32"/>
          <w:szCs w:val="32"/>
        </w:rPr>
        <w:t xml:space="preserve"> другого «кусаки». Почему дети кусаются, и как должны родители и воспитатели относится к этому, прямо скажем, больному вопросу?</w:t>
      </w:r>
    </w:p>
    <w:p w:rsidR="0040707B" w:rsidRPr="00007AAB" w:rsidRDefault="0040707B" w:rsidP="00007AAB">
      <w:pPr>
        <w:spacing w:line="276" w:lineRule="auto"/>
        <w:ind w:left="-993"/>
        <w:jc w:val="both"/>
        <w:rPr>
          <w:color w:val="auto"/>
          <w:sz w:val="32"/>
          <w:szCs w:val="32"/>
        </w:rPr>
      </w:pPr>
      <w:r w:rsidRPr="00007AAB">
        <w:rPr>
          <w:color w:val="auto"/>
          <w:sz w:val="32"/>
          <w:szCs w:val="32"/>
        </w:rPr>
        <w:tab/>
        <w:t xml:space="preserve"> Нормально развивающиеся дети почти всегда кусаются на каком-либо этапе своего развития. Впервые это может проявиться в полгода, </w:t>
      </w:r>
      <w:r w:rsidRPr="00007AAB">
        <w:rPr>
          <w:b/>
          <w:bCs/>
          <w:color w:val="auto"/>
          <w:sz w:val="32"/>
          <w:szCs w:val="32"/>
        </w:rPr>
        <w:t>пик же приходится на возраст 2-3 лет</w:t>
      </w:r>
      <w:r w:rsidRPr="00007AAB">
        <w:rPr>
          <w:color w:val="auto"/>
          <w:sz w:val="32"/>
          <w:szCs w:val="32"/>
        </w:rPr>
        <w:t xml:space="preserve">. В этом возрасте, который не зря считается «бунтовским», </w:t>
      </w:r>
      <w:r w:rsidRPr="00007AAB">
        <w:rPr>
          <w:b/>
          <w:bCs/>
          <w:color w:val="auto"/>
          <w:sz w:val="32"/>
          <w:szCs w:val="32"/>
        </w:rPr>
        <w:t xml:space="preserve">ребенок старается выделить себя </w:t>
      </w:r>
      <w:r w:rsidRPr="00007AAB">
        <w:rPr>
          <w:color w:val="auto"/>
          <w:sz w:val="32"/>
          <w:szCs w:val="32"/>
        </w:rPr>
        <w:t>среди прочих людей, проявить свою индивидуальность.</w:t>
      </w:r>
    </w:p>
    <w:p w:rsidR="0040707B" w:rsidRPr="00007AAB" w:rsidRDefault="0040707B" w:rsidP="00007AAB">
      <w:pPr>
        <w:widowControl w:val="0"/>
        <w:spacing w:line="276" w:lineRule="auto"/>
        <w:jc w:val="center"/>
        <w:rPr>
          <w:b/>
          <w:color w:val="auto"/>
          <w:sz w:val="28"/>
          <w:szCs w:val="24"/>
          <w:u w:val="single"/>
        </w:rPr>
      </w:pPr>
      <w:r w:rsidRPr="00007AAB">
        <w:rPr>
          <w:b/>
          <w:color w:val="auto"/>
          <w:sz w:val="28"/>
          <w:szCs w:val="24"/>
          <w:u w:val="single"/>
        </w:rPr>
        <w:t xml:space="preserve">Принципы избавления ребёнка от </w:t>
      </w:r>
      <w:proofErr w:type="gramStart"/>
      <w:r w:rsidRPr="00007AAB">
        <w:rPr>
          <w:b/>
          <w:color w:val="auto"/>
          <w:sz w:val="28"/>
          <w:szCs w:val="24"/>
          <w:u w:val="single"/>
        </w:rPr>
        <w:t>вредной</w:t>
      </w:r>
      <w:proofErr w:type="gramEnd"/>
    </w:p>
    <w:p w:rsidR="0040707B" w:rsidRPr="00007AAB" w:rsidRDefault="0040707B" w:rsidP="00BD3827">
      <w:pPr>
        <w:widowControl w:val="0"/>
        <w:jc w:val="center"/>
        <w:rPr>
          <w:b/>
          <w:color w:val="auto"/>
          <w:sz w:val="28"/>
          <w:szCs w:val="24"/>
          <w:u w:val="single"/>
        </w:rPr>
      </w:pPr>
      <w:r w:rsidRPr="00007AAB">
        <w:rPr>
          <w:b/>
          <w:color w:val="auto"/>
          <w:sz w:val="28"/>
          <w:szCs w:val="24"/>
          <w:u w:val="single"/>
        </w:rPr>
        <w:t>привычки следующие:</w:t>
      </w:r>
    </w:p>
    <w:p w:rsidR="0040707B" w:rsidRPr="00007AAB" w:rsidRDefault="0040707B" w:rsidP="0040707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>Никогда не давать положительной реакции (смех или улыбка), если кого-то укусили.</w:t>
      </w:r>
    </w:p>
    <w:p w:rsidR="0040707B" w:rsidRPr="00007AAB" w:rsidRDefault="0040707B" w:rsidP="0040707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 xml:space="preserve">Не пускать в ход зубы по отношению к своему малышу даже в игровой форме. </w:t>
      </w:r>
    </w:p>
    <w:p w:rsidR="0040707B" w:rsidRPr="00007AAB" w:rsidRDefault="0040707B" w:rsidP="0040707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>Научить ребенка играть игрушкой не самому, а по очереди с другими детьми. Обязательно похвалить, если это происходит на ваших глазах.</w:t>
      </w:r>
    </w:p>
    <w:p w:rsidR="0040707B" w:rsidRPr="00007AAB" w:rsidRDefault="0040707B" w:rsidP="0040707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 xml:space="preserve">Показать ребенку, как выражать свои положительные эмоции по отношению к игрушкам во время игры. Например, как обнимать мишку, гладить котёнка или целовать куклу. </w:t>
      </w:r>
    </w:p>
    <w:p w:rsidR="0040707B" w:rsidRPr="00007AAB" w:rsidRDefault="0040707B" w:rsidP="0040707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>В случае, когда ребёнок бросает игрушки, нужно объяснить, что кукле неприятно, и следует её пожалеть.</w:t>
      </w:r>
    </w:p>
    <w:p w:rsidR="0040707B" w:rsidRPr="00007AAB" w:rsidRDefault="0040707B" w:rsidP="0040707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>Дать возможность ребёнку рисовать, особенно красками.</w:t>
      </w:r>
    </w:p>
    <w:p w:rsidR="0040707B" w:rsidRPr="00007AAB" w:rsidRDefault="0040707B" w:rsidP="0040707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>Если ребёнок кусает детей в садике, то дома следует как можно чаще угощать его твёрдой пищей. Пусть грызёт морковь, капусту, огурец, яблоко, сухари или баранки.</w:t>
      </w:r>
    </w:p>
    <w:p w:rsidR="00007AAB" w:rsidRPr="00007AAB" w:rsidRDefault="0040707B" w:rsidP="00007AA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b/>
          <w:bCs/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>Малышу нужно периодически играть кубиками или конструктором.</w:t>
      </w:r>
    </w:p>
    <w:p w:rsidR="0040707B" w:rsidRPr="00007AAB" w:rsidRDefault="0040707B" w:rsidP="00007AAB">
      <w:pPr>
        <w:pStyle w:val="a3"/>
        <w:widowControl w:val="0"/>
        <w:numPr>
          <w:ilvl w:val="0"/>
          <w:numId w:val="1"/>
        </w:numPr>
        <w:spacing w:line="276" w:lineRule="auto"/>
        <w:ind w:left="-284"/>
        <w:jc w:val="both"/>
        <w:rPr>
          <w:b/>
          <w:bCs/>
          <w:color w:val="auto"/>
          <w:sz w:val="32"/>
          <w:szCs w:val="24"/>
        </w:rPr>
      </w:pPr>
      <w:r w:rsidRPr="00007AAB">
        <w:rPr>
          <w:color w:val="auto"/>
          <w:sz w:val="32"/>
          <w:szCs w:val="24"/>
        </w:rPr>
        <w:t>Нужно неукоснительно соблюдать распорядок дня малыша.</w:t>
      </w:r>
      <w:r w:rsidRPr="00007AAB">
        <w:rPr>
          <w:color w:val="auto"/>
          <w:sz w:val="22"/>
        </w:rPr>
        <w:t> </w:t>
      </w:r>
    </w:p>
    <w:p w:rsidR="00045D18" w:rsidRPr="00007AAB" w:rsidRDefault="0040707B" w:rsidP="0040707B">
      <w:pPr>
        <w:spacing w:line="360" w:lineRule="auto"/>
        <w:ind w:left="-567"/>
        <w:rPr>
          <w:color w:val="auto"/>
        </w:rPr>
      </w:pP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4572000</wp:posOffset>
            </wp:positionV>
            <wp:extent cx="3143250" cy="2023110"/>
            <wp:effectExtent l="19050" t="0" r="0" b="0"/>
            <wp:wrapNone/>
            <wp:docPr id="13" name="Рисунок 13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4572000</wp:posOffset>
            </wp:positionV>
            <wp:extent cx="3143250" cy="2023110"/>
            <wp:effectExtent l="19050" t="0" r="0" b="0"/>
            <wp:wrapNone/>
            <wp:docPr id="12" name="Рисунок 12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7249795</wp:posOffset>
            </wp:positionH>
            <wp:positionV relativeFrom="paragraph">
              <wp:posOffset>4572000</wp:posOffset>
            </wp:positionV>
            <wp:extent cx="3143250" cy="2023110"/>
            <wp:effectExtent l="19050" t="0" r="0" b="0"/>
            <wp:wrapNone/>
            <wp:docPr id="11" name="Рисунок 11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10" name="Рисунок 10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6" name="Рисунок 6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7" name="Рисунок 7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8" name="Рисунок 8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AA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3661410</wp:posOffset>
            </wp:positionV>
            <wp:extent cx="3143250" cy="2023110"/>
            <wp:effectExtent l="19050" t="0" r="0" b="0"/>
            <wp:wrapNone/>
            <wp:docPr id="9" name="Рисунок 9" descr="Poch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chem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3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5D18" w:rsidRPr="00007AAB" w:rsidSect="0040707B">
      <w:pgSz w:w="11906" w:h="16838"/>
      <w:pgMar w:top="1134" w:right="850" w:bottom="709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D9B"/>
    <w:multiLevelType w:val="hybridMultilevel"/>
    <w:tmpl w:val="2C7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7B"/>
    <w:rsid w:val="00007AAB"/>
    <w:rsid w:val="00045D18"/>
    <w:rsid w:val="0040707B"/>
    <w:rsid w:val="004A21B3"/>
    <w:rsid w:val="004D4640"/>
    <w:rsid w:val="00AB3E90"/>
    <w:rsid w:val="00BD3827"/>
    <w:rsid w:val="00D8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Сириус3</dc:creator>
  <cp:lastModifiedBy>Сириус3</cp:lastModifiedBy>
  <cp:revision>3</cp:revision>
  <cp:lastPrinted>2023-10-11T10:40:00Z</cp:lastPrinted>
  <dcterms:created xsi:type="dcterms:W3CDTF">2022-03-04T07:44:00Z</dcterms:created>
  <dcterms:modified xsi:type="dcterms:W3CDTF">2023-10-11T10:40:00Z</dcterms:modified>
</cp:coreProperties>
</file>